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proofErr w:type="gramStart"/>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proofErr w:type="gramEnd"/>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1539FC">
        <w:rPr>
          <w:rFonts w:ascii="Arial" w:hAnsi="Arial" w:cs="FuturaBT-Book"/>
          <w:sz w:val="20"/>
          <w:szCs w:val="20"/>
        </w:rPr>
      </w:r>
      <w:r w:rsidR="001539FC">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0A6A7C8E"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hyperlink r:id="rId22" w:history="1">
        <w:r w:rsidR="002C7F6C" w:rsidRPr="005C1689">
          <w:rPr>
            <w:rStyle w:val="Hyperlink"/>
            <w:rFonts w:ascii="Arial" w:hAnsi="Arial" w:cs="Arial"/>
            <w:b/>
            <w:bCs/>
            <w:w w:val="110"/>
            <w:sz w:val="19"/>
            <w:szCs w:val="19"/>
          </w:rPr>
          <w:t>CSURecruitment@birmingham.gov.uk</w:t>
        </w:r>
      </w:hyperlink>
    </w:p>
    <w:p w14:paraId="204EBAB2" w14:textId="77777777" w:rsidR="002C7F6C" w:rsidRDefault="002C7F6C" w:rsidP="007770C2">
      <w:pPr>
        <w:spacing w:before="42" w:after="0" w:line="240" w:lineRule="auto"/>
        <w:ind w:left="116" w:right="-20"/>
        <w:rPr>
          <w:rFonts w:ascii="Arial" w:hAnsi="Arial" w:cs="Arial"/>
          <w:sz w:val="19"/>
          <w:szCs w:val="19"/>
        </w:rPr>
      </w:pP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539FC"/>
    <w:rsid w:val="001870B9"/>
    <w:rsid w:val="001B0F00"/>
    <w:rsid w:val="001B4FE0"/>
    <w:rsid w:val="001D08D1"/>
    <w:rsid w:val="001F3358"/>
    <w:rsid w:val="002017F7"/>
    <w:rsid w:val="002500E1"/>
    <w:rsid w:val="002C7F6C"/>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4C26"/>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CSURecruitment@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0A83-F379-41E6-946F-D8791B57A2B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142b80d-944f-44f2-a3ac-74f5a99804bb"/>
    <ds:schemaRef ds:uri="http://purl.org/dc/terms/"/>
    <ds:schemaRef ds:uri="http://schemas.openxmlformats.org/package/2006/metadata/core-properties"/>
    <ds:schemaRef ds:uri="18d52200-c0d3-49d1-aefb-8e4a6e87486a"/>
    <ds:schemaRef ds:uri="http://www.w3.org/XML/1998/namespace"/>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12983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Rav Thearia</cp:lastModifiedBy>
  <cp:revision>2</cp:revision>
  <dcterms:created xsi:type="dcterms:W3CDTF">2023-12-18T14:01:00Z</dcterms:created>
  <dcterms:modified xsi:type="dcterms:W3CDTF">2023-12-18T14:01:00Z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